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325" w:rsidRDefault="000C55D8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38EE1107" wp14:editId="201013AF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948"/>
        <w:gridCol w:w="1873"/>
        <w:gridCol w:w="3170"/>
      </w:tblGrid>
      <w:tr w:rsidR="005952BA" w:rsidRPr="004D117A" w:rsidTr="00C218D9">
        <w:tc>
          <w:tcPr>
            <w:tcW w:w="4111" w:type="dxa"/>
          </w:tcPr>
          <w:p w:rsidR="005952BA" w:rsidRPr="004D117A" w:rsidRDefault="005952BA" w:rsidP="00DE7285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DE7285">
              <w:rPr>
                <w:sz w:val="28"/>
              </w:rPr>
              <w:t>1</w:t>
            </w:r>
            <w:r>
              <w:rPr>
                <w:sz w:val="28"/>
              </w:rPr>
              <w:t>7.0</w:t>
            </w:r>
            <w:r w:rsidR="00DE7285">
              <w:rPr>
                <w:sz w:val="28"/>
              </w:rPr>
              <w:t>3</w:t>
            </w:r>
            <w:r>
              <w:rPr>
                <w:sz w:val="28"/>
              </w:rPr>
              <w:t>.201</w:t>
            </w:r>
            <w:r w:rsidR="00DE7285">
              <w:rPr>
                <w:sz w:val="28"/>
              </w:rPr>
              <w:t>7</w:t>
            </w:r>
          </w:p>
        </w:tc>
        <w:tc>
          <w:tcPr>
            <w:tcW w:w="2821" w:type="dxa"/>
            <w:gridSpan w:val="2"/>
          </w:tcPr>
          <w:p w:rsidR="005952BA" w:rsidRPr="004D117A" w:rsidRDefault="005952BA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170" w:type="dxa"/>
          </w:tcPr>
          <w:p w:rsidR="005952BA" w:rsidRPr="004D117A" w:rsidRDefault="000C55D8" w:rsidP="005952BA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142</w:t>
            </w:r>
            <w:bookmarkStart w:id="0" w:name="_GoBack"/>
            <w:bookmarkEnd w:id="0"/>
          </w:p>
        </w:tc>
      </w:tr>
      <w:tr w:rsidR="00561FFA" w:rsidRPr="00F654BE" w:rsidTr="00C218D9">
        <w:tblPrEx>
          <w:tblCellMar>
            <w:left w:w="107" w:type="dxa"/>
            <w:right w:w="107" w:type="dxa"/>
          </w:tblCellMar>
        </w:tblPrEx>
        <w:trPr>
          <w:gridAfter w:val="2"/>
          <w:wAfter w:w="5043" w:type="dxa"/>
        </w:trPr>
        <w:tc>
          <w:tcPr>
            <w:tcW w:w="5059" w:type="dxa"/>
            <w:gridSpan w:val="2"/>
          </w:tcPr>
          <w:p w:rsidR="00300781" w:rsidRDefault="00300781" w:rsidP="00627E6A">
            <w:pPr>
              <w:jc w:val="both"/>
              <w:rPr>
                <w:sz w:val="28"/>
                <w:szCs w:val="28"/>
              </w:rPr>
            </w:pPr>
          </w:p>
          <w:p w:rsidR="00561FFA" w:rsidRPr="00F654BE" w:rsidRDefault="00C218D9" w:rsidP="002A51D7">
            <w:pPr>
              <w:jc w:val="both"/>
              <w:rPr>
                <w:sz w:val="28"/>
                <w:szCs w:val="28"/>
              </w:rPr>
            </w:pPr>
            <w:r w:rsidRPr="00C218D9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C218D9">
              <w:rPr>
                <w:sz w:val="28"/>
                <w:szCs w:val="28"/>
              </w:rPr>
              <w:t>города Новосибирска проверки эффективности использования муниципального</w:t>
            </w:r>
            <w:proofErr w:type="gramEnd"/>
            <w:r w:rsidRPr="00C218D9">
              <w:rPr>
                <w:sz w:val="28"/>
                <w:szCs w:val="28"/>
              </w:rPr>
              <w:t xml:space="preserve"> имущества, закрепленного за муниципальными учреждениями и муниципальными унитарными предприятиями Ленинского района города Новосибирска, за 2014-2016 годы</w:t>
            </w:r>
          </w:p>
        </w:tc>
      </w:tr>
    </w:tbl>
    <w:p w:rsidR="00300781" w:rsidRDefault="00300781" w:rsidP="008E0E0E">
      <w:pPr>
        <w:ind w:firstLine="709"/>
        <w:jc w:val="both"/>
        <w:rPr>
          <w:sz w:val="28"/>
          <w:szCs w:val="28"/>
        </w:rPr>
      </w:pPr>
    </w:p>
    <w:p w:rsidR="00EB2C63" w:rsidRPr="00A0095F" w:rsidRDefault="00EB2C63" w:rsidP="003443F7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A0095F">
        <w:rPr>
          <w:sz w:val="28"/>
          <w:szCs w:val="28"/>
        </w:rPr>
        <w:t xml:space="preserve">Рассмотрев материалы </w:t>
      </w:r>
      <w:r w:rsidR="000A0A3F" w:rsidRPr="000A0A3F">
        <w:rPr>
          <w:sz w:val="28"/>
          <w:szCs w:val="28"/>
        </w:rPr>
        <w:t xml:space="preserve">проведенной контрольно-счетной палатой </w:t>
      </w:r>
      <w:proofErr w:type="gramStart"/>
      <w:r w:rsidR="000A0A3F" w:rsidRPr="000A0A3F">
        <w:rPr>
          <w:sz w:val="28"/>
          <w:szCs w:val="28"/>
        </w:rPr>
        <w:t xml:space="preserve">города Новосибирска </w:t>
      </w:r>
      <w:r w:rsidR="001B288D" w:rsidRPr="001B288D">
        <w:rPr>
          <w:sz w:val="28"/>
          <w:szCs w:val="28"/>
        </w:rPr>
        <w:t xml:space="preserve">проверки эффективности </w:t>
      </w:r>
      <w:r w:rsidR="00C218D9" w:rsidRPr="00C218D9">
        <w:rPr>
          <w:sz w:val="28"/>
          <w:szCs w:val="28"/>
        </w:rPr>
        <w:t>использования муниципального</w:t>
      </w:r>
      <w:proofErr w:type="gramEnd"/>
      <w:r w:rsidR="00C218D9" w:rsidRPr="00C218D9">
        <w:rPr>
          <w:sz w:val="28"/>
          <w:szCs w:val="28"/>
        </w:rPr>
        <w:t xml:space="preserve"> имущества, закрепленного за муниципальными учреждениями и муниципальными унитарными предприятиями Ленинского района города Новосибирска, за 2014-2016 годы </w:t>
      </w:r>
      <w:r w:rsidRPr="00A0095F">
        <w:rPr>
          <w:sz w:val="28"/>
          <w:szCs w:val="28"/>
        </w:rPr>
        <w:t xml:space="preserve">(далее – </w:t>
      </w:r>
      <w:r w:rsidR="001B288D">
        <w:rPr>
          <w:sz w:val="28"/>
          <w:szCs w:val="28"/>
        </w:rPr>
        <w:t>проверка</w:t>
      </w:r>
      <w:r w:rsidRPr="00A0095F">
        <w:rPr>
          <w:sz w:val="28"/>
          <w:szCs w:val="28"/>
        </w:rPr>
        <w:t>), комиссия РЕШИЛА:</w:t>
      </w:r>
    </w:p>
    <w:p w:rsidR="00DD21AC" w:rsidRDefault="00EB2C63" w:rsidP="003443F7">
      <w:pPr>
        <w:pStyle w:val="a7"/>
        <w:numPr>
          <w:ilvl w:val="0"/>
          <w:numId w:val="11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D21AC">
        <w:rPr>
          <w:sz w:val="28"/>
          <w:szCs w:val="28"/>
        </w:rPr>
        <w:t xml:space="preserve">Принять к сведению результаты </w:t>
      </w:r>
      <w:r w:rsidR="001B288D">
        <w:rPr>
          <w:sz w:val="28"/>
          <w:szCs w:val="28"/>
        </w:rPr>
        <w:t>проверки</w:t>
      </w:r>
      <w:r w:rsidRPr="00DD21AC">
        <w:rPr>
          <w:sz w:val="28"/>
          <w:szCs w:val="28"/>
        </w:rPr>
        <w:t>.</w:t>
      </w:r>
    </w:p>
    <w:p w:rsidR="00CD25FE" w:rsidRDefault="004F37D0" w:rsidP="003443F7">
      <w:pPr>
        <w:pStyle w:val="a7"/>
        <w:numPr>
          <w:ilvl w:val="0"/>
          <w:numId w:val="11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45BE6">
        <w:rPr>
          <w:sz w:val="28"/>
          <w:szCs w:val="28"/>
        </w:rPr>
        <w:t xml:space="preserve">Рекомендовать департаменту </w:t>
      </w:r>
      <w:r w:rsidR="000C5E65" w:rsidRPr="000C5E65">
        <w:rPr>
          <w:sz w:val="28"/>
          <w:szCs w:val="28"/>
        </w:rPr>
        <w:t>земельных и имущественных отношений мэрии города Новосибирска</w:t>
      </w:r>
      <w:r w:rsidR="00CD25FE">
        <w:rPr>
          <w:sz w:val="28"/>
          <w:szCs w:val="28"/>
        </w:rPr>
        <w:t xml:space="preserve"> и </w:t>
      </w:r>
      <w:r w:rsidR="00CD25FE" w:rsidRPr="00694839">
        <w:rPr>
          <w:sz w:val="28"/>
          <w:szCs w:val="28"/>
        </w:rPr>
        <w:t>департаменту образования мэрии города Новосибирска</w:t>
      </w:r>
      <w:r w:rsidR="00B97EF4">
        <w:rPr>
          <w:sz w:val="28"/>
          <w:szCs w:val="28"/>
        </w:rPr>
        <w:t>, принимая во внимание результаты проверки,</w:t>
      </w:r>
      <w:r w:rsidR="00CD25FE">
        <w:rPr>
          <w:sz w:val="28"/>
          <w:szCs w:val="28"/>
        </w:rPr>
        <w:t xml:space="preserve"> усилить </w:t>
      </w:r>
      <w:proofErr w:type="gramStart"/>
      <w:r w:rsidR="00CD25FE">
        <w:rPr>
          <w:sz w:val="28"/>
          <w:szCs w:val="28"/>
        </w:rPr>
        <w:t xml:space="preserve">контроль </w:t>
      </w:r>
      <w:r w:rsidR="009E184B" w:rsidRPr="009E184B">
        <w:rPr>
          <w:sz w:val="28"/>
          <w:szCs w:val="28"/>
        </w:rPr>
        <w:t>за</w:t>
      </w:r>
      <w:proofErr w:type="gramEnd"/>
      <w:r w:rsidR="009E184B" w:rsidRPr="009E184B">
        <w:rPr>
          <w:sz w:val="28"/>
          <w:szCs w:val="28"/>
        </w:rPr>
        <w:t xml:space="preserve"> эффективностью использования средств бюджета </w:t>
      </w:r>
      <w:r w:rsidR="00B97EF4">
        <w:rPr>
          <w:sz w:val="28"/>
          <w:szCs w:val="28"/>
        </w:rPr>
        <w:t>города Новосибирска</w:t>
      </w:r>
      <w:r w:rsidR="009E184B" w:rsidRPr="009E184B">
        <w:rPr>
          <w:sz w:val="28"/>
          <w:szCs w:val="28"/>
        </w:rPr>
        <w:t xml:space="preserve"> – </w:t>
      </w:r>
      <w:r w:rsidR="00CD25FE" w:rsidRPr="00CD25FE">
        <w:rPr>
          <w:sz w:val="28"/>
          <w:szCs w:val="28"/>
        </w:rPr>
        <w:t>муниципального имущества, закрепленного за</w:t>
      </w:r>
      <w:r w:rsidR="00CD25FE">
        <w:rPr>
          <w:sz w:val="28"/>
          <w:szCs w:val="28"/>
        </w:rPr>
        <w:t xml:space="preserve"> МАУДО</w:t>
      </w:r>
      <w:r w:rsidR="002D5E1F">
        <w:rPr>
          <w:sz w:val="28"/>
          <w:szCs w:val="28"/>
        </w:rPr>
        <w:t xml:space="preserve"> </w:t>
      </w:r>
      <w:r w:rsidR="00CD25FE">
        <w:rPr>
          <w:sz w:val="28"/>
          <w:szCs w:val="28"/>
        </w:rPr>
        <w:t>ДООЦ «</w:t>
      </w:r>
      <w:r w:rsidR="00CD25FE" w:rsidRPr="00694839">
        <w:rPr>
          <w:sz w:val="28"/>
          <w:szCs w:val="28"/>
        </w:rPr>
        <w:t>Юный ленинец»</w:t>
      </w:r>
      <w:r w:rsidR="009E184B">
        <w:rPr>
          <w:sz w:val="28"/>
          <w:szCs w:val="28"/>
        </w:rPr>
        <w:t xml:space="preserve"> и</w:t>
      </w:r>
      <w:r w:rsidR="00CD25FE" w:rsidRPr="00CD25FE">
        <w:rPr>
          <w:sz w:val="28"/>
          <w:szCs w:val="28"/>
        </w:rPr>
        <w:t xml:space="preserve"> </w:t>
      </w:r>
      <w:r w:rsidR="00CD25FE">
        <w:rPr>
          <w:sz w:val="28"/>
          <w:szCs w:val="28"/>
        </w:rPr>
        <w:t>МБУДО ДООЦ «Спутник»</w:t>
      </w:r>
      <w:r w:rsidR="009E184B">
        <w:rPr>
          <w:sz w:val="28"/>
          <w:szCs w:val="28"/>
        </w:rPr>
        <w:t>.</w:t>
      </w:r>
    </w:p>
    <w:p w:rsidR="00CD25FE" w:rsidRDefault="00CD25FE" w:rsidP="003443F7">
      <w:pPr>
        <w:pStyle w:val="a7"/>
        <w:numPr>
          <w:ilvl w:val="0"/>
          <w:numId w:val="11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CD25FE">
        <w:rPr>
          <w:sz w:val="28"/>
          <w:szCs w:val="28"/>
        </w:rPr>
        <w:t xml:space="preserve">Рекомендовать департаменту земельных и имущественных отношений мэрии города Новосибирска и </w:t>
      </w:r>
      <w:r w:rsidR="00694839" w:rsidRPr="00CD25FE">
        <w:rPr>
          <w:sz w:val="28"/>
          <w:szCs w:val="28"/>
        </w:rPr>
        <w:t>департаменту</w:t>
      </w:r>
      <w:r w:rsidR="009E184B" w:rsidRPr="009E184B">
        <w:rPr>
          <w:sz w:val="28"/>
          <w:szCs w:val="28"/>
        </w:rPr>
        <w:t xml:space="preserve"> </w:t>
      </w:r>
      <w:r w:rsidR="009E184B" w:rsidRPr="00694839">
        <w:rPr>
          <w:sz w:val="28"/>
          <w:szCs w:val="28"/>
        </w:rPr>
        <w:t>культуры, спорта и молодежной политики мэрии города Новосибирска</w:t>
      </w:r>
      <w:r w:rsidR="00B97EF4" w:rsidRPr="00B97EF4">
        <w:rPr>
          <w:sz w:val="28"/>
          <w:szCs w:val="28"/>
        </w:rPr>
        <w:t xml:space="preserve">, принимая во внимание результаты проверки, </w:t>
      </w:r>
      <w:r w:rsidR="009E184B" w:rsidRPr="009E184B">
        <w:rPr>
          <w:sz w:val="28"/>
          <w:szCs w:val="28"/>
        </w:rPr>
        <w:t>усилить контроль за эффективност</w:t>
      </w:r>
      <w:r w:rsidR="009E184B">
        <w:rPr>
          <w:sz w:val="28"/>
          <w:szCs w:val="28"/>
        </w:rPr>
        <w:t>ью</w:t>
      </w:r>
      <w:r w:rsidR="009E184B" w:rsidRPr="009E184B">
        <w:rPr>
          <w:sz w:val="28"/>
          <w:szCs w:val="28"/>
        </w:rPr>
        <w:t xml:space="preserve"> использования </w:t>
      </w:r>
      <w:r w:rsidR="009E184B">
        <w:rPr>
          <w:sz w:val="28"/>
          <w:szCs w:val="28"/>
        </w:rPr>
        <w:t xml:space="preserve">средств бюджета </w:t>
      </w:r>
      <w:r w:rsidR="00B97EF4">
        <w:rPr>
          <w:sz w:val="28"/>
          <w:szCs w:val="28"/>
        </w:rPr>
        <w:t xml:space="preserve">города Новосибирска </w:t>
      </w:r>
      <w:r w:rsidR="009E184B">
        <w:rPr>
          <w:sz w:val="28"/>
          <w:szCs w:val="28"/>
        </w:rPr>
        <w:t xml:space="preserve">– </w:t>
      </w:r>
      <w:r w:rsidR="009E184B" w:rsidRPr="009E184B">
        <w:rPr>
          <w:sz w:val="28"/>
          <w:szCs w:val="28"/>
        </w:rPr>
        <w:t xml:space="preserve">муниципального имущества, закрепленного за </w:t>
      </w:r>
      <w:r w:rsidR="009E184B">
        <w:rPr>
          <w:sz w:val="28"/>
          <w:szCs w:val="28"/>
        </w:rPr>
        <w:t>МБУ МЦ им. А. П. Чехова, М</w:t>
      </w:r>
      <w:r w:rsidR="002D5E1F">
        <w:rPr>
          <w:sz w:val="28"/>
          <w:szCs w:val="28"/>
        </w:rPr>
        <w:t>Б</w:t>
      </w:r>
      <w:r w:rsidR="009E184B">
        <w:rPr>
          <w:sz w:val="28"/>
          <w:szCs w:val="28"/>
        </w:rPr>
        <w:t>УК</w:t>
      </w:r>
      <w:r w:rsidR="002D5E1F">
        <w:rPr>
          <w:sz w:val="28"/>
          <w:szCs w:val="28"/>
        </w:rPr>
        <w:t xml:space="preserve"> </w:t>
      </w:r>
      <w:r w:rsidR="009E184B">
        <w:rPr>
          <w:sz w:val="28"/>
          <w:szCs w:val="28"/>
        </w:rPr>
        <w:t>«КДЦ им</w:t>
      </w:r>
      <w:r w:rsidR="006C453F">
        <w:rPr>
          <w:sz w:val="28"/>
          <w:szCs w:val="28"/>
        </w:rPr>
        <w:t>. </w:t>
      </w:r>
      <w:r w:rsidR="002D5E1F">
        <w:rPr>
          <w:sz w:val="28"/>
          <w:szCs w:val="28"/>
        </w:rPr>
        <w:t xml:space="preserve">К. С. Станиславского» и </w:t>
      </w:r>
      <w:r w:rsidR="009E184B">
        <w:rPr>
          <w:sz w:val="28"/>
          <w:szCs w:val="28"/>
        </w:rPr>
        <w:t xml:space="preserve">МКУК ЦБС </w:t>
      </w:r>
      <w:r w:rsidR="009E184B" w:rsidRPr="000C5E65">
        <w:rPr>
          <w:sz w:val="28"/>
          <w:szCs w:val="28"/>
        </w:rPr>
        <w:t>Ленинского района</w:t>
      </w:r>
      <w:r w:rsidR="009E184B">
        <w:rPr>
          <w:sz w:val="28"/>
          <w:szCs w:val="28"/>
        </w:rPr>
        <w:t>.</w:t>
      </w:r>
      <w:proofErr w:type="gramEnd"/>
    </w:p>
    <w:p w:rsidR="00CD25FE" w:rsidRDefault="009A4477" w:rsidP="003443F7">
      <w:pPr>
        <w:pStyle w:val="a7"/>
        <w:numPr>
          <w:ilvl w:val="0"/>
          <w:numId w:val="11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м</w:t>
      </w:r>
      <w:r w:rsidR="002D5E1F" w:rsidRPr="002D5E1F">
        <w:rPr>
          <w:sz w:val="28"/>
          <w:szCs w:val="28"/>
        </w:rPr>
        <w:t>униципальным учреждениям Ленинского района города Новосибирска</w:t>
      </w:r>
      <w:r w:rsidR="002D5E1F">
        <w:rPr>
          <w:sz w:val="28"/>
          <w:szCs w:val="28"/>
        </w:rPr>
        <w:t xml:space="preserve">: </w:t>
      </w:r>
      <w:r w:rsidR="006C453F" w:rsidRPr="006C453F">
        <w:rPr>
          <w:sz w:val="28"/>
          <w:szCs w:val="28"/>
        </w:rPr>
        <w:t>МАУДО ДООЦ «Юный ленинец»</w:t>
      </w:r>
      <w:r w:rsidR="006C453F">
        <w:rPr>
          <w:sz w:val="28"/>
          <w:szCs w:val="28"/>
        </w:rPr>
        <w:t>,</w:t>
      </w:r>
      <w:r w:rsidR="006C453F" w:rsidRPr="006C453F">
        <w:rPr>
          <w:sz w:val="28"/>
          <w:szCs w:val="28"/>
        </w:rPr>
        <w:t xml:space="preserve"> МБУДО ДООЦ «Спутник»</w:t>
      </w:r>
      <w:r w:rsidR="002D5E1F">
        <w:rPr>
          <w:sz w:val="28"/>
          <w:szCs w:val="28"/>
        </w:rPr>
        <w:t xml:space="preserve">, </w:t>
      </w:r>
      <w:r w:rsidR="000B383A" w:rsidRPr="000B383A">
        <w:rPr>
          <w:sz w:val="28"/>
          <w:szCs w:val="28"/>
        </w:rPr>
        <w:t>МБУ МЦ им. А. П. Чехова, МБУК «КДЦ им. К. С. Станиславского» и МКУК ЦБС Ленинского района</w:t>
      </w:r>
      <w:r w:rsidR="002D5E1F">
        <w:rPr>
          <w:sz w:val="28"/>
          <w:szCs w:val="28"/>
        </w:rPr>
        <w:t>:</w:t>
      </w:r>
    </w:p>
    <w:p w:rsidR="003B1D14" w:rsidRDefault="002D5E1F" w:rsidP="003443F7">
      <w:pPr>
        <w:pStyle w:val="a7"/>
        <w:tabs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B1D14">
        <w:rPr>
          <w:sz w:val="28"/>
          <w:szCs w:val="28"/>
        </w:rPr>
        <w:t>.1.</w:t>
      </w:r>
      <w:r w:rsidR="003B1D14">
        <w:rPr>
          <w:sz w:val="28"/>
          <w:szCs w:val="28"/>
        </w:rPr>
        <w:tab/>
        <w:t>У</w:t>
      </w:r>
      <w:r w:rsidR="003B1D14" w:rsidRPr="00021E04">
        <w:rPr>
          <w:sz w:val="28"/>
          <w:szCs w:val="28"/>
        </w:rPr>
        <w:t>честь замечания контрольно-счетной палаты города Новосибирска в целях недопущения в дальнейшей работе</w:t>
      </w:r>
      <w:r w:rsidR="003B1D14" w:rsidRPr="00B62697">
        <w:rPr>
          <w:sz w:val="28"/>
          <w:szCs w:val="28"/>
        </w:rPr>
        <w:t xml:space="preserve"> </w:t>
      </w:r>
      <w:r w:rsidR="003B1D14">
        <w:rPr>
          <w:sz w:val="28"/>
          <w:szCs w:val="28"/>
        </w:rPr>
        <w:t xml:space="preserve">выявленных </w:t>
      </w:r>
      <w:r w:rsidR="003B1D14" w:rsidRPr="00021E04">
        <w:rPr>
          <w:sz w:val="28"/>
          <w:szCs w:val="28"/>
        </w:rPr>
        <w:t>нарушений</w:t>
      </w:r>
      <w:r w:rsidR="003B1D14">
        <w:rPr>
          <w:sz w:val="28"/>
          <w:szCs w:val="28"/>
        </w:rPr>
        <w:t>.</w:t>
      </w:r>
    </w:p>
    <w:p w:rsidR="003B1D14" w:rsidRPr="003B1D14" w:rsidRDefault="002D5E1F" w:rsidP="003443F7">
      <w:pPr>
        <w:pStyle w:val="a7"/>
        <w:tabs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3B1D14">
        <w:rPr>
          <w:sz w:val="28"/>
          <w:szCs w:val="28"/>
        </w:rPr>
        <w:t>.2.</w:t>
      </w:r>
      <w:r w:rsidR="003B1D14">
        <w:rPr>
          <w:sz w:val="28"/>
          <w:szCs w:val="28"/>
        </w:rPr>
        <w:tab/>
        <w:t>Принять меры по устранению нарушений Приказа Минфина Российской Федерации от 01.12.2010 № 157н</w:t>
      </w:r>
      <w:r w:rsidR="003B1D14" w:rsidRPr="00021E04">
        <w:rPr>
          <w:sz w:val="28"/>
          <w:szCs w:val="28"/>
        </w:rPr>
        <w:t xml:space="preserve"> </w:t>
      </w:r>
      <w:r w:rsidR="003B1D14">
        <w:rPr>
          <w:sz w:val="28"/>
          <w:szCs w:val="28"/>
        </w:rPr>
        <w:t>«</w:t>
      </w:r>
      <w:r w:rsidR="003B1D14" w:rsidRPr="003B1D14">
        <w:rPr>
          <w:sz w:val="28"/>
          <w:szCs w:val="28"/>
        </w:rPr>
        <w:t>Об утверждении Единого плана</w:t>
      </w:r>
      <w:r w:rsidR="003B1D14">
        <w:rPr>
          <w:sz w:val="28"/>
          <w:szCs w:val="28"/>
        </w:rPr>
        <w:t xml:space="preserve"> </w:t>
      </w:r>
      <w:r w:rsidR="003B1D14" w:rsidRPr="003B1D14">
        <w:rPr>
          <w:sz w:val="28"/>
          <w:szCs w:val="28"/>
        </w:rPr>
        <w:t>счетов бухгалтерского учета</w:t>
      </w:r>
      <w:r w:rsidR="003B1D14">
        <w:rPr>
          <w:sz w:val="28"/>
          <w:szCs w:val="28"/>
        </w:rPr>
        <w:t xml:space="preserve"> </w:t>
      </w:r>
      <w:r w:rsidR="003B1D14" w:rsidRPr="003B1D14">
        <w:rPr>
          <w:sz w:val="28"/>
          <w:szCs w:val="28"/>
        </w:rPr>
        <w:t>для органов государственной</w:t>
      </w:r>
      <w:r w:rsidR="003B1D14">
        <w:rPr>
          <w:sz w:val="28"/>
          <w:szCs w:val="28"/>
        </w:rPr>
        <w:t xml:space="preserve"> </w:t>
      </w:r>
      <w:r w:rsidR="003B1D14" w:rsidRPr="003B1D14">
        <w:rPr>
          <w:sz w:val="28"/>
          <w:szCs w:val="28"/>
        </w:rPr>
        <w:t>власти (государственных органов),</w:t>
      </w:r>
      <w:r w:rsidR="003B1D14">
        <w:rPr>
          <w:sz w:val="28"/>
          <w:szCs w:val="28"/>
        </w:rPr>
        <w:t xml:space="preserve"> </w:t>
      </w:r>
      <w:r w:rsidR="003B1D14" w:rsidRPr="003B1D14">
        <w:rPr>
          <w:sz w:val="28"/>
          <w:szCs w:val="28"/>
        </w:rPr>
        <w:t>органов местного самоуправления,</w:t>
      </w:r>
      <w:r w:rsidR="003B1D14">
        <w:rPr>
          <w:sz w:val="28"/>
          <w:szCs w:val="28"/>
        </w:rPr>
        <w:t xml:space="preserve"> </w:t>
      </w:r>
      <w:r w:rsidR="003B1D14" w:rsidRPr="003B1D14">
        <w:rPr>
          <w:sz w:val="28"/>
          <w:szCs w:val="28"/>
        </w:rPr>
        <w:t>органов управления государственными</w:t>
      </w:r>
      <w:r w:rsidR="003B1D14">
        <w:rPr>
          <w:sz w:val="28"/>
          <w:szCs w:val="28"/>
        </w:rPr>
        <w:t xml:space="preserve"> </w:t>
      </w:r>
      <w:r w:rsidR="003B1D14" w:rsidRPr="003B1D14">
        <w:rPr>
          <w:sz w:val="28"/>
          <w:szCs w:val="28"/>
        </w:rPr>
        <w:t>внебюджетными фондами, государственных</w:t>
      </w:r>
      <w:r w:rsidR="003B1D14">
        <w:rPr>
          <w:sz w:val="28"/>
          <w:szCs w:val="28"/>
        </w:rPr>
        <w:t xml:space="preserve"> </w:t>
      </w:r>
      <w:r w:rsidR="003B1D14" w:rsidRPr="003B1D14">
        <w:rPr>
          <w:sz w:val="28"/>
          <w:szCs w:val="28"/>
        </w:rPr>
        <w:t>академий наук, государственных</w:t>
      </w:r>
      <w:r w:rsidR="003B1D14">
        <w:rPr>
          <w:sz w:val="28"/>
          <w:szCs w:val="28"/>
        </w:rPr>
        <w:t xml:space="preserve"> </w:t>
      </w:r>
      <w:r w:rsidR="003B1D14" w:rsidRPr="003B1D14">
        <w:rPr>
          <w:sz w:val="28"/>
          <w:szCs w:val="28"/>
        </w:rPr>
        <w:t>(муниципальных) учреждений</w:t>
      </w:r>
      <w:r w:rsidR="003B1D14">
        <w:rPr>
          <w:sz w:val="28"/>
          <w:szCs w:val="28"/>
        </w:rPr>
        <w:t xml:space="preserve"> </w:t>
      </w:r>
      <w:r w:rsidR="003B1D14" w:rsidRPr="003B1D14">
        <w:rPr>
          <w:sz w:val="28"/>
          <w:szCs w:val="28"/>
        </w:rPr>
        <w:t>и Инструкции по его применению</w:t>
      </w:r>
      <w:r w:rsidR="003B1D14">
        <w:rPr>
          <w:sz w:val="28"/>
          <w:szCs w:val="28"/>
        </w:rPr>
        <w:t>».</w:t>
      </w:r>
    </w:p>
    <w:p w:rsidR="003B1D14" w:rsidRDefault="002D5E1F" w:rsidP="003443F7">
      <w:pPr>
        <w:pStyle w:val="a7"/>
        <w:tabs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B1D14">
        <w:rPr>
          <w:sz w:val="28"/>
          <w:szCs w:val="28"/>
        </w:rPr>
        <w:t>.3.</w:t>
      </w:r>
      <w:r w:rsidR="003B1D14">
        <w:rPr>
          <w:sz w:val="28"/>
          <w:szCs w:val="28"/>
        </w:rPr>
        <w:tab/>
        <w:t>К</w:t>
      </w:r>
      <w:r w:rsidR="003B1D14" w:rsidRPr="00021E04">
        <w:rPr>
          <w:sz w:val="28"/>
          <w:szCs w:val="28"/>
        </w:rPr>
        <w:t>онтролировать соблюдение законодательства при осуществлении финансово-хозяйственной деятельности и бухгалтерского учёта</w:t>
      </w:r>
      <w:r w:rsidR="006C048F">
        <w:rPr>
          <w:sz w:val="28"/>
          <w:szCs w:val="28"/>
        </w:rPr>
        <w:t>.</w:t>
      </w:r>
    </w:p>
    <w:p w:rsidR="003B1D14" w:rsidRDefault="002D5E1F" w:rsidP="003443F7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C048F">
        <w:rPr>
          <w:sz w:val="28"/>
          <w:szCs w:val="28"/>
        </w:rPr>
        <w:t>.4.</w:t>
      </w:r>
      <w:r w:rsidR="00B97EF4">
        <w:rPr>
          <w:sz w:val="28"/>
          <w:szCs w:val="28"/>
        </w:rPr>
        <w:tab/>
      </w:r>
      <w:r w:rsidR="006C048F">
        <w:rPr>
          <w:sz w:val="28"/>
          <w:szCs w:val="28"/>
        </w:rPr>
        <w:t>П</w:t>
      </w:r>
      <w:r w:rsidR="003B1D14" w:rsidRPr="00021E04">
        <w:rPr>
          <w:sz w:val="28"/>
          <w:szCs w:val="28"/>
        </w:rPr>
        <w:t>ринять меры по эффективному использ</w:t>
      </w:r>
      <w:r w:rsidR="009A4477">
        <w:rPr>
          <w:sz w:val="28"/>
          <w:szCs w:val="28"/>
        </w:rPr>
        <w:t>ованию муниципального имущества:</w:t>
      </w:r>
    </w:p>
    <w:p w:rsidR="006C453F" w:rsidRDefault="006C453F" w:rsidP="006C453F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4.4.1.</w:t>
      </w:r>
      <w:r>
        <w:rPr>
          <w:sz w:val="28"/>
          <w:szCs w:val="28"/>
        </w:rPr>
        <w:tab/>
        <w:t>С</w:t>
      </w:r>
      <w:r w:rsidRPr="006C453F">
        <w:rPr>
          <w:sz w:val="28"/>
          <w:szCs w:val="28"/>
        </w:rPr>
        <w:t>овместно с департаментом земельных и имущественных отношений мэрии города Новосибирска провести сверку объектов основных средств, указанных в первичных бухгалтерских документах учреждений и предприятий, с данными реестра муниципального имущества города Новосибирска (далее – реестр)</w:t>
      </w:r>
      <w:r>
        <w:rPr>
          <w:sz w:val="28"/>
          <w:szCs w:val="28"/>
        </w:rPr>
        <w:t>.</w:t>
      </w:r>
    </w:p>
    <w:p w:rsidR="006C453F" w:rsidRDefault="006C453F" w:rsidP="006C453F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4.4.2.</w:t>
      </w:r>
      <w:r>
        <w:rPr>
          <w:sz w:val="28"/>
          <w:szCs w:val="28"/>
        </w:rPr>
        <w:tab/>
        <w:t>С</w:t>
      </w:r>
      <w:r w:rsidRPr="006C453F">
        <w:rPr>
          <w:sz w:val="28"/>
          <w:szCs w:val="28"/>
        </w:rPr>
        <w:t>воевременно вносить в реестр сведения об изменениях или дополнениях объектов основных сре</w:t>
      </w:r>
      <w:proofErr w:type="gramStart"/>
      <w:r w:rsidRPr="006C453F">
        <w:rPr>
          <w:sz w:val="28"/>
          <w:szCs w:val="28"/>
        </w:rPr>
        <w:t>дств в ср</w:t>
      </w:r>
      <w:proofErr w:type="gramEnd"/>
      <w:r w:rsidRPr="006C453F">
        <w:rPr>
          <w:sz w:val="28"/>
          <w:szCs w:val="28"/>
        </w:rPr>
        <w:t>оки, установленные п.6 Порядка ведения органами местного самоуправления реестров муниципального имущества, утверждённого приказом Минэкономразвития Российской Федерации от 30.08.2011 №</w:t>
      </w:r>
      <w:r>
        <w:rPr>
          <w:sz w:val="28"/>
          <w:szCs w:val="28"/>
        </w:rPr>
        <w:t> </w:t>
      </w:r>
      <w:r w:rsidRPr="006C453F">
        <w:rPr>
          <w:sz w:val="28"/>
          <w:szCs w:val="28"/>
        </w:rPr>
        <w:t>424.</w:t>
      </w:r>
    </w:p>
    <w:p w:rsidR="00694839" w:rsidRDefault="002D5E1F" w:rsidP="003443F7">
      <w:pPr>
        <w:pStyle w:val="a7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C048F">
        <w:rPr>
          <w:sz w:val="28"/>
          <w:szCs w:val="28"/>
        </w:rPr>
        <w:t>.5.</w:t>
      </w:r>
      <w:r w:rsidR="00B97EF4">
        <w:rPr>
          <w:sz w:val="28"/>
          <w:szCs w:val="28"/>
        </w:rPr>
        <w:tab/>
      </w:r>
      <w:r w:rsidR="006C048F">
        <w:rPr>
          <w:sz w:val="28"/>
          <w:szCs w:val="28"/>
        </w:rPr>
        <w:t>О результатах принятых мер информировать постоянную комиссию</w:t>
      </w:r>
      <w:r w:rsidR="003443F7">
        <w:rPr>
          <w:sz w:val="28"/>
          <w:szCs w:val="28"/>
        </w:rPr>
        <w:t xml:space="preserve"> Совета депутатов города Новосибирска по бюджету и налоговой политике.</w:t>
      </w:r>
    </w:p>
    <w:p w:rsidR="001B288D" w:rsidRPr="00B97EF4" w:rsidRDefault="001B288D" w:rsidP="003443F7">
      <w:pPr>
        <w:pStyle w:val="a7"/>
        <w:numPr>
          <w:ilvl w:val="0"/>
          <w:numId w:val="11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B97EF4">
        <w:rPr>
          <w:sz w:val="28"/>
          <w:szCs w:val="28"/>
        </w:rPr>
        <w:t>Направить копию настоящего решения</w:t>
      </w:r>
      <w:r w:rsidR="00B97EF4" w:rsidRPr="00B97EF4">
        <w:rPr>
          <w:sz w:val="28"/>
          <w:szCs w:val="28"/>
        </w:rPr>
        <w:t xml:space="preserve"> и материалы проверки</w:t>
      </w:r>
      <w:r w:rsidRPr="00B97EF4">
        <w:rPr>
          <w:sz w:val="28"/>
          <w:szCs w:val="28"/>
        </w:rPr>
        <w:t xml:space="preserve"> в постоянную комиссию Совета депутатов города Новосибирска по социальной политике и образованию</w:t>
      </w:r>
      <w:r w:rsidR="00B97EF4" w:rsidRPr="00B97EF4">
        <w:rPr>
          <w:sz w:val="28"/>
          <w:szCs w:val="28"/>
        </w:rPr>
        <w:t xml:space="preserve"> и в постоянную комиссию Совета депутатов города Новосибирска по культуре, спорту, молодежной политике, международному и межмуниципальному сотрудничеству</w:t>
      </w:r>
      <w:r w:rsidRPr="00B97EF4">
        <w:rPr>
          <w:sz w:val="28"/>
          <w:szCs w:val="28"/>
        </w:rPr>
        <w:t xml:space="preserve">. </w:t>
      </w:r>
    </w:p>
    <w:p w:rsidR="008D5304" w:rsidRDefault="008D5304" w:rsidP="00DE7285">
      <w:pPr>
        <w:widowControl w:val="0"/>
        <w:shd w:val="clear" w:color="auto" w:fill="FFFFFF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DE13E4" w:rsidRPr="00E92D24">
        <w:tc>
          <w:tcPr>
            <w:tcW w:w="6946" w:type="dxa"/>
          </w:tcPr>
          <w:p w:rsidR="00DE7285" w:rsidRDefault="00DE7285" w:rsidP="00C208CE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  <w:p w:rsidR="00DE13E4" w:rsidRPr="00E92D24" w:rsidRDefault="00DE7285" w:rsidP="00DE7285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</w:t>
            </w:r>
            <w:r w:rsidR="00DE13E4" w:rsidRPr="00E92D2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="00DE13E4" w:rsidRPr="00E92D24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36146B" w:rsidRDefault="0036146B" w:rsidP="0036146B">
            <w:pPr>
              <w:pStyle w:val="7"/>
              <w:widowControl/>
              <w:spacing w:before="0"/>
              <w:rPr>
                <w:szCs w:val="28"/>
              </w:rPr>
            </w:pPr>
          </w:p>
          <w:p w:rsidR="00DE13E4" w:rsidRPr="00E92D24" w:rsidRDefault="00DE7285" w:rsidP="00DE7285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А. А. Родионов</w:t>
            </w:r>
          </w:p>
        </w:tc>
      </w:tr>
    </w:tbl>
    <w:p w:rsidR="00DE13E4" w:rsidRDefault="00DE13E4" w:rsidP="0036146B">
      <w:pPr>
        <w:pStyle w:val="a3"/>
        <w:ind w:firstLine="0"/>
      </w:pPr>
    </w:p>
    <w:sectPr w:rsidR="00DE13E4" w:rsidSect="001C1738">
      <w:pgSz w:w="11907" w:h="16840"/>
      <w:pgMar w:top="1134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401536"/>
    <w:multiLevelType w:val="multilevel"/>
    <w:tmpl w:val="67B4050C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24F606E"/>
    <w:multiLevelType w:val="multilevel"/>
    <w:tmpl w:val="67B4050C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223227E"/>
    <w:multiLevelType w:val="hybridMultilevel"/>
    <w:tmpl w:val="C92890EE"/>
    <w:lvl w:ilvl="0" w:tplc="E586E3C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1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8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5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56742"/>
    <w:rsid w:val="00091F12"/>
    <w:rsid w:val="000A0A3F"/>
    <w:rsid w:val="000A1227"/>
    <w:rsid w:val="000A5127"/>
    <w:rsid w:val="000B083C"/>
    <w:rsid w:val="000B383A"/>
    <w:rsid w:val="000C55D8"/>
    <w:rsid w:val="000C5E65"/>
    <w:rsid w:val="000C7E3D"/>
    <w:rsid w:val="00112B7E"/>
    <w:rsid w:val="001428C6"/>
    <w:rsid w:val="00152D93"/>
    <w:rsid w:val="00180137"/>
    <w:rsid w:val="00197B0C"/>
    <w:rsid w:val="001B288D"/>
    <w:rsid w:val="001C1738"/>
    <w:rsid w:val="001C3940"/>
    <w:rsid w:val="001D1375"/>
    <w:rsid w:val="001E0808"/>
    <w:rsid w:val="001E4914"/>
    <w:rsid w:val="00226D83"/>
    <w:rsid w:val="00240A0B"/>
    <w:rsid w:val="00271C5C"/>
    <w:rsid w:val="00271F3F"/>
    <w:rsid w:val="002809E4"/>
    <w:rsid w:val="00284727"/>
    <w:rsid w:val="002A51D7"/>
    <w:rsid w:val="002A72DF"/>
    <w:rsid w:val="002A7495"/>
    <w:rsid w:val="002B54E9"/>
    <w:rsid w:val="002B77FD"/>
    <w:rsid w:val="002B7837"/>
    <w:rsid w:val="002C1D57"/>
    <w:rsid w:val="002C5B0D"/>
    <w:rsid w:val="002C77C5"/>
    <w:rsid w:val="002D02FB"/>
    <w:rsid w:val="002D5E1F"/>
    <w:rsid w:val="00300781"/>
    <w:rsid w:val="00307E4A"/>
    <w:rsid w:val="0031442E"/>
    <w:rsid w:val="003160B2"/>
    <w:rsid w:val="00332ACF"/>
    <w:rsid w:val="003443F7"/>
    <w:rsid w:val="003609B2"/>
    <w:rsid w:val="0036146B"/>
    <w:rsid w:val="00367C62"/>
    <w:rsid w:val="003B0706"/>
    <w:rsid w:val="003B1D14"/>
    <w:rsid w:val="003D08C5"/>
    <w:rsid w:val="003D7666"/>
    <w:rsid w:val="003E30AB"/>
    <w:rsid w:val="003E539F"/>
    <w:rsid w:val="004073CC"/>
    <w:rsid w:val="00421F7E"/>
    <w:rsid w:val="00431F4D"/>
    <w:rsid w:val="00443014"/>
    <w:rsid w:val="004643F5"/>
    <w:rsid w:val="00471AC6"/>
    <w:rsid w:val="00481B31"/>
    <w:rsid w:val="004A1BFE"/>
    <w:rsid w:val="004F37D0"/>
    <w:rsid w:val="00521C69"/>
    <w:rsid w:val="0054147A"/>
    <w:rsid w:val="00553B78"/>
    <w:rsid w:val="0055774F"/>
    <w:rsid w:val="005605A7"/>
    <w:rsid w:val="00561FFA"/>
    <w:rsid w:val="00565482"/>
    <w:rsid w:val="00566BA0"/>
    <w:rsid w:val="00573DAF"/>
    <w:rsid w:val="00582AF4"/>
    <w:rsid w:val="005952BA"/>
    <w:rsid w:val="005A5A28"/>
    <w:rsid w:val="005A71ED"/>
    <w:rsid w:val="005B3C70"/>
    <w:rsid w:val="005E04E4"/>
    <w:rsid w:val="00604ABC"/>
    <w:rsid w:val="00627E6A"/>
    <w:rsid w:val="0063672B"/>
    <w:rsid w:val="0065049E"/>
    <w:rsid w:val="00651D41"/>
    <w:rsid w:val="00660CF1"/>
    <w:rsid w:val="00662328"/>
    <w:rsid w:val="00686557"/>
    <w:rsid w:val="00686ACD"/>
    <w:rsid w:val="00694839"/>
    <w:rsid w:val="006A07AF"/>
    <w:rsid w:val="006B1A65"/>
    <w:rsid w:val="006C048F"/>
    <w:rsid w:val="006C41CC"/>
    <w:rsid w:val="006C453F"/>
    <w:rsid w:val="006D12E9"/>
    <w:rsid w:val="006E31E2"/>
    <w:rsid w:val="006E5925"/>
    <w:rsid w:val="006E7E91"/>
    <w:rsid w:val="006E7F7F"/>
    <w:rsid w:val="006F6278"/>
    <w:rsid w:val="007072C2"/>
    <w:rsid w:val="00711029"/>
    <w:rsid w:val="00723D02"/>
    <w:rsid w:val="007363D4"/>
    <w:rsid w:val="007566B7"/>
    <w:rsid w:val="007714C4"/>
    <w:rsid w:val="007807EC"/>
    <w:rsid w:val="007A39DF"/>
    <w:rsid w:val="007B658E"/>
    <w:rsid w:val="007D6295"/>
    <w:rsid w:val="007D74A1"/>
    <w:rsid w:val="00807131"/>
    <w:rsid w:val="00810529"/>
    <w:rsid w:val="00827771"/>
    <w:rsid w:val="00833850"/>
    <w:rsid w:val="008358C4"/>
    <w:rsid w:val="00835AFD"/>
    <w:rsid w:val="008423E7"/>
    <w:rsid w:val="00845BE6"/>
    <w:rsid w:val="00846C09"/>
    <w:rsid w:val="008601F6"/>
    <w:rsid w:val="008747FB"/>
    <w:rsid w:val="0088024A"/>
    <w:rsid w:val="008A05CF"/>
    <w:rsid w:val="008B10FD"/>
    <w:rsid w:val="008C3A84"/>
    <w:rsid w:val="008C6739"/>
    <w:rsid w:val="008D5304"/>
    <w:rsid w:val="008D7753"/>
    <w:rsid w:val="008E0E0E"/>
    <w:rsid w:val="008F1B81"/>
    <w:rsid w:val="009037FC"/>
    <w:rsid w:val="009312C2"/>
    <w:rsid w:val="009A4477"/>
    <w:rsid w:val="009A61A4"/>
    <w:rsid w:val="009B3325"/>
    <w:rsid w:val="009E184B"/>
    <w:rsid w:val="009F15B7"/>
    <w:rsid w:val="009F39DC"/>
    <w:rsid w:val="00A14934"/>
    <w:rsid w:val="00A15B85"/>
    <w:rsid w:val="00A22B8C"/>
    <w:rsid w:val="00A25926"/>
    <w:rsid w:val="00A52314"/>
    <w:rsid w:val="00A60600"/>
    <w:rsid w:val="00A80114"/>
    <w:rsid w:val="00A871C6"/>
    <w:rsid w:val="00AC34B3"/>
    <w:rsid w:val="00AD190F"/>
    <w:rsid w:val="00AD3BD2"/>
    <w:rsid w:val="00AF1FAC"/>
    <w:rsid w:val="00B205F5"/>
    <w:rsid w:val="00B31503"/>
    <w:rsid w:val="00B330FB"/>
    <w:rsid w:val="00B43123"/>
    <w:rsid w:val="00B43889"/>
    <w:rsid w:val="00B54941"/>
    <w:rsid w:val="00B73F0B"/>
    <w:rsid w:val="00B83389"/>
    <w:rsid w:val="00B97EF4"/>
    <w:rsid w:val="00BB6D23"/>
    <w:rsid w:val="00BC59D7"/>
    <w:rsid w:val="00BC5DC9"/>
    <w:rsid w:val="00BD23DC"/>
    <w:rsid w:val="00BE2C8E"/>
    <w:rsid w:val="00BE58C9"/>
    <w:rsid w:val="00BF04B8"/>
    <w:rsid w:val="00BF57DD"/>
    <w:rsid w:val="00C04104"/>
    <w:rsid w:val="00C208CE"/>
    <w:rsid w:val="00C218D9"/>
    <w:rsid w:val="00C401C6"/>
    <w:rsid w:val="00C55738"/>
    <w:rsid w:val="00C602BE"/>
    <w:rsid w:val="00CA791C"/>
    <w:rsid w:val="00CB35DE"/>
    <w:rsid w:val="00CB3B5F"/>
    <w:rsid w:val="00CD25FE"/>
    <w:rsid w:val="00CD2D5D"/>
    <w:rsid w:val="00CF309F"/>
    <w:rsid w:val="00CF56CE"/>
    <w:rsid w:val="00D30F4A"/>
    <w:rsid w:val="00D45797"/>
    <w:rsid w:val="00D50E6F"/>
    <w:rsid w:val="00D62C67"/>
    <w:rsid w:val="00D95578"/>
    <w:rsid w:val="00DB373F"/>
    <w:rsid w:val="00DD1C94"/>
    <w:rsid w:val="00DD21AC"/>
    <w:rsid w:val="00DE13E4"/>
    <w:rsid w:val="00DE2B0D"/>
    <w:rsid w:val="00DE7285"/>
    <w:rsid w:val="00E07A87"/>
    <w:rsid w:val="00E13BB4"/>
    <w:rsid w:val="00E14A0D"/>
    <w:rsid w:val="00E22301"/>
    <w:rsid w:val="00E45F2E"/>
    <w:rsid w:val="00E604EA"/>
    <w:rsid w:val="00E82D72"/>
    <w:rsid w:val="00E92D24"/>
    <w:rsid w:val="00E940EB"/>
    <w:rsid w:val="00EA19CF"/>
    <w:rsid w:val="00EB2C63"/>
    <w:rsid w:val="00EC7AD0"/>
    <w:rsid w:val="00ED309D"/>
    <w:rsid w:val="00ED451F"/>
    <w:rsid w:val="00ED7490"/>
    <w:rsid w:val="00EE15F3"/>
    <w:rsid w:val="00F13921"/>
    <w:rsid w:val="00F1686A"/>
    <w:rsid w:val="00F535FA"/>
    <w:rsid w:val="00F54034"/>
    <w:rsid w:val="00F654BE"/>
    <w:rsid w:val="00F759E6"/>
    <w:rsid w:val="00F815C0"/>
    <w:rsid w:val="00F82475"/>
    <w:rsid w:val="00FB2089"/>
    <w:rsid w:val="00FB4798"/>
    <w:rsid w:val="00FC1762"/>
    <w:rsid w:val="00FD5F33"/>
    <w:rsid w:val="00FE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A02F42-DE19-403D-B11E-5BFA8C0E2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2013-11-20T08:35:00Z</cp:lastPrinted>
  <dcterms:created xsi:type="dcterms:W3CDTF">2017-03-17T07:24:00Z</dcterms:created>
  <dcterms:modified xsi:type="dcterms:W3CDTF">2017-03-17T07:24:00Z</dcterms:modified>
</cp:coreProperties>
</file>